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33B528F3" w14:textId="10F652A8" w:rsidR="00CD29B5" w:rsidRPr="00DA64EC" w:rsidRDefault="00CD29B5" w:rsidP="00DA64EC">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DA64EC" w:rsidRDefault="00CD29B5" w:rsidP="00CD29B5">
      <w:pPr>
        <w:overflowPunct w:val="0"/>
        <w:autoSpaceDE w:val="0"/>
        <w:autoSpaceDN w:val="0"/>
        <w:adjustRightInd w:val="0"/>
        <w:spacing w:after="0" w:line="240" w:lineRule="auto"/>
        <w:jc w:val="center"/>
        <w:rPr>
          <w:rFonts w:eastAsia="Times New Roman" w:cs="Times New Roman"/>
          <w:b/>
          <w:kern w:val="0"/>
          <w:szCs w:val="24"/>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50566A40" w:rsidR="00CD29B5" w:rsidRPr="008A21CD" w:rsidRDefault="00D329EC" w:rsidP="00D329EC">
      <w:pPr>
        <w:jc w:val="center"/>
        <w:rPr>
          <w:b/>
          <w:szCs w:val="24"/>
        </w:rPr>
      </w:pPr>
      <w:bookmarkStart w:id="0" w:name="_Hlk162526424"/>
      <w:r w:rsidRPr="008A21CD">
        <w:rPr>
          <w:b/>
          <w:szCs w:val="24"/>
        </w:rPr>
        <w:t xml:space="preserve">DĖL TEIKIMO </w:t>
      </w:r>
      <w:r w:rsidR="00CC75AD">
        <w:rPr>
          <w:b/>
          <w:szCs w:val="24"/>
        </w:rPr>
        <w:t>PARDUOTI</w:t>
      </w:r>
      <w:r w:rsidRPr="008A21CD">
        <w:rPr>
          <w:b/>
          <w:szCs w:val="24"/>
        </w:rPr>
        <w:t xml:space="preserve"> </w:t>
      </w:r>
      <w:r w:rsidR="00CC75AD">
        <w:rPr>
          <w:b/>
          <w:szCs w:val="24"/>
        </w:rPr>
        <w:t xml:space="preserve">NAUJĄ KITOS PASKIRTIES VALSTYBINĖS ŽEMĖS SKLYPĄ </w:t>
      </w:r>
      <w:r w:rsidRPr="008A21CD">
        <w:rPr>
          <w:b/>
          <w:szCs w:val="24"/>
        </w:rPr>
        <w:t>(UNIKALUS NR. 4400-2</w:t>
      </w:r>
      <w:r w:rsidR="00CC75AD">
        <w:rPr>
          <w:b/>
          <w:szCs w:val="24"/>
        </w:rPr>
        <w:t>075</w:t>
      </w:r>
      <w:r w:rsidRPr="008A21CD">
        <w:rPr>
          <w:b/>
          <w:szCs w:val="24"/>
        </w:rPr>
        <w:t>-</w:t>
      </w:r>
      <w:r w:rsidR="00CC75AD">
        <w:rPr>
          <w:b/>
          <w:szCs w:val="24"/>
        </w:rPr>
        <w:t>2552</w:t>
      </w:r>
      <w:r w:rsidRPr="008A21CD">
        <w:rPr>
          <w:b/>
          <w:szCs w:val="24"/>
        </w:rPr>
        <w:t>), ESAN</w:t>
      </w:r>
      <w:r w:rsidR="00495E2D">
        <w:rPr>
          <w:b/>
          <w:szCs w:val="24"/>
        </w:rPr>
        <w:t>TĮ</w:t>
      </w:r>
      <w:r w:rsidRPr="008A21CD">
        <w:rPr>
          <w:b/>
          <w:szCs w:val="24"/>
        </w:rPr>
        <w:t xml:space="preserve"> ANYKŠČIŲ R. SAV., ANYKŠČIŲ M., </w:t>
      </w:r>
      <w:r w:rsidR="00CC75AD">
        <w:rPr>
          <w:b/>
          <w:szCs w:val="24"/>
        </w:rPr>
        <w:t>TROŠKŪNŲ</w:t>
      </w:r>
      <w:r w:rsidRPr="008A21CD">
        <w:rPr>
          <w:b/>
          <w:szCs w:val="24"/>
        </w:rPr>
        <w:t xml:space="preserve"> G. </w:t>
      </w:r>
      <w:r w:rsidR="00CC75AD">
        <w:rPr>
          <w:b/>
          <w:szCs w:val="24"/>
        </w:rPr>
        <w:t>4, AUKCIONO BŪDU</w:t>
      </w:r>
      <w:r w:rsidRPr="008A21CD">
        <w:rPr>
          <w:b/>
          <w:szCs w:val="24"/>
        </w:rPr>
        <w:t xml:space="preserve"> </w:t>
      </w:r>
      <w:bookmarkEnd w:id="0"/>
    </w:p>
    <w:p w14:paraId="6CCC2E7B" w14:textId="605E6A42"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DA64EC">
        <w:rPr>
          <w:rFonts w:eastAsia="Times New Roman" w:cs="Times New Roman"/>
          <w:kern w:val="0"/>
          <w:szCs w:val="24"/>
          <w14:ligatures w14:val="none"/>
        </w:rPr>
        <w:t>birželio 26</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4D1E1A">
        <w:rPr>
          <w:rFonts w:eastAsia="Times New Roman" w:cs="Times New Roman"/>
          <w:kern w:val="0"/>
          <w:szCs w:val="24"/>
          <w14:ligatures w14:val="none"/>
        </w:rPr>
        <w:t>253</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547268D3" w:rsidR="00594737" w:rsidRPr="008A21CD" w:rsidRDefault="00D329EC" w:rsidP="00F402FC">
      <w:pPr>
        <w:tabs>
          <w:tab w:val="center" w:pos="0"/>
        </w:tabs>
        <w:spacing w:after="0" w:line="360" w:lineRule="auto"/>
        <w:ind w:firstLine="720"/>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020316">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w:t>
      </w:r>
      <w:r w:rsidR="00CC75AD">
        <w:rPr>
          <w:color w:val="000000"/>
          <w:szCs w:val="24"/>
        </w:rPr>
        <w:t>11</w:t>
      </w:r>
      <w:r w:rsidRPr="008A21CD">
        <w:rPr>
          <w:color w:val="000000"/>
          <w:szCs w:val="24"/>
        </w:rPr>
        <w:t xml:space="preserve"> straipsnio 1 dalies </w:t>
      </w:r>
      <w:r w:rsidR="00CC75AD">
        <w:rPr>
          <w:color w:val="000000"/>
          <w:szCs w:val="24"/>
        </w:rPr>
        <w:t>3</w:t>
      </w:r>
      <w:r w:rsidRPr="008A21CD">
        <w:rPr>
          <w:color w:val="000000"/>
          <w:szCs w:val="24"/>
        </w:rPr>
        <w:t xml:space="preserve"> punktu</w:t>
      </w:r>
      <w:r w:rsidR="00CC75AD">
        <w:rPr>
          <w:color w:val="000000"/>
          <w:szCs w:val="24"/>
        </w:rPr>
        <w:t>, 32 straipsnio 3 dalies 15 punktu</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w:t>
      </w:r>
      <w:r w:rsidR="00CC75AD">
        <w:rPr>
          <w:iCs/>
          <w:szCs w:val="24"/>
        </w:rPr>
        <w:t>90 ir 91 punktais</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w:t>
      </w:r>
      <w:r w:rsidRPr="008A21CD">
        <w:rPr>
          <w:szCs w:val="24"/>
          <w:shd w:val="clear" w:color="auto" w:fill="FFFFFF"/>
        </w:rPr>
        <w:t xml:space="preserve">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59B97D9C" w:rsidR="0011339E" w:rsidRPr="008A21CD" w:rsidRDefault="0011339E" w:rsidP="00F402FC">
      <w:pPr>
        <w:tabs>
          <w:tab w:val="center" w:pos="0"/>
        </w:tabs>
        <w:spacing w:after="0" w:line="360" w:lineRule="auto"/>
        <w:ind w:firstLine="720"/>
        <w:jc w:val="both"/>
        <w:rPr>
          <w:szCs w:val="24"/>
        </w:rPr>
      </w:pPr>
      <w:r w:rsidRPr="008A21CD">
        <w:rPr>
          <w:bCs/>
          <w:szCs w:val="24"/>
        </w:rPr>
        <w:t xml:space="preserve">1. </w:t>
      </w:r>
      <w:r w:rsidR="00D329EC" w:rsidRPr="008A21CD">
        <w:rPr>
          <w:bCs/>
          <w:szCs w:val="24"/>
        </w:rPr>
        <w:t xml:space="preserve">Teikti </w:t>
      </w:r>
      <w:r w:rsidR="00443010">
        <w:rPr>
          <w:bCs/>
          <w:szCs w:val="24"/>
        </w:rPr>
        <w:t>Nacionalinei žemės tarnybai prie Aplinkos ministerijos parduoti aukcione 1,0000</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443010">
        <w:rPr>
          <w:bCs/>
          <w:szCs w:val="24"/>
        </w:rPr>
        <w:t>2075</w:t>
      </w:r>
      <w:r w:rsidR="00D329EC" w:rsidRPr="008A21CD">
        <w:rPr>
          <w:bCs/>
          <w:szCs w:val="24"/>
        </w:rPr>
        <w:t>-</w:t>
      </w:r>
      <w:r w:rsidR="00443010">
        <w:rPr>
          <w:bCs/>
          <w:szCs w:val="24"/>
        </w:rPr>
        <w:t>2552</w:t>
      </w:r>
      <w:r w:rsidR="00D329EC" w:rsidRPr="008A21CD">
        <w:rPr>
          <w:bCs/>
          <w:szCs w:val="24"/>
        </w:rPr>
        <w:t xml:space="preserve">, </w:t>
      </w:r>
      <w:r w:rsidR="00D329EC" w:rsidRPr="008A21CD">
        <w:rPr>
          <w:szCs w:val="24"/>
        </w:rPr>
        <w:t xml:space="preserve">kadastro Nr. </w:t>
      </w:r>
      <w:r w:rsidR="003E35F4" w:rsidRPr="008A21CD">
        <w:rPr>
          <w:szCs w:val="24"/>
        </w:rPr>
        <w:t>3403</w:t>
      </w:r>
      <w:r w:rsidR="00D329EC" w:rsidRPr="008A21CD">
        <w:rPr>
          <w:szCs w:val="24"/>
        </w:rPr>
        <w:t>/00</w:t>
      </w:r>
      <w:r w:rsidR="00443010">
        <w:rPr>
          <w:szCs w:val="24"/>
        </w:rPr>
        <w:t>21</w:t>
      </w:r>
      <w:r w:rsidR="00D329EC" w:rsidRPr="008A21CD">
        <w:rPr>
          <w:szCs w:val="24"/>
        </w:rPr>
        <w:t>:</w:t>
      </w:r>
      <w:r w:rsidR="003E35F4" w:rsidRPr="008A21CD">
        <w:rPr>
          <w:szCs w:val="24"/>
        </w:rPr>
        <w:t>1</w:t>
      </w:r>
      <w:r w:rsidR="00443010">
        <w:rPr>
          <w:szCs w:val="24"/>
        </w:rPr>
        <w:t>45</w:t>
      </w:r>
      <w:r w:rsidRPr="008A21CD">
        <w:rPr>
          <w:szCs w:val="24"/>
        </w:rPr>
        <w:t>,</w:t>
      </w:r>
      <w:r w:rsidR="00D329EC" w:rsidRPr="008A21CD">
        <w:rPr>
          <w:szCs w:val="24"/>
        </w:rPr>
        <w:t xml:space="preserve"> naudojimo būdas – </w:t>
      </w:r>
      <w:r w:rsidR="00443010">
        <w:rPr>
          <w:szCs w:val="24"/>
        </w:rPr>
        <w:t>komercinės paskirties objektų 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Anykščių m., </w:t>
      </w:r>
      <w:r w:rsidR="00443010">
        <w:rPr>
          <w:bCs/>
          <w:szCs w:val="24"/>
        </w:rPr>
        <w:t>Troškūnų</w:t>
      </w:r>
      <w:r w:rsidR="003E35F4" w:rsidRPr="008A21CD">
        <w:rPr>
          <w:bCs/>
          <w:szCs w:val="24"/>
        </w:rPr>
        <w:t xml:space="preserve"> g. </w:t>
      </w:r>
      <w:r w:rsidR="00443010">
        <w:rPr>
          <w:bCs/>
          <w:szCs w:val="24"/>
        </w:rPr>
        <w:t>4</w:t>
      </w:r>
      <w:r w:rsidR="00D329EC" w:rsidRPr="008A21CD">
        <w:rPr>
          <w:szCs w:val="24"/>
        </w:rPr>
        <w:t>.</w:t>
      </w:r>
    </w:p>
    <w:p w14:paraId="4AC1B262" w14:textId="6C2965BA" w:rsidR="0011339E" w:rsidRPr="008A21CD" w:rsidRDefault="0011339E" w:rsidP="00F402FC">
      <w:pPr>
        <w:tabs>
          <w:tab w:val="left" w:pos="709"/>
        </w:tabs>
        <w:spacing w:after="0" w:line="360"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 xml:space="preserve">2. Patvirtinti šio sprendimo 1 punkte </w:t>
      </w:r>
      <w:r w:rsidR="00C45081">
        <w:rPr>
          <w:rFonts w:eastAsia="Times New Roman" w:cs="Times New Roman"/>
          <w:kern w:val="0"/>
          <w:szCs w:val="24"/>
          <w14:ligatures w14:val="none"/>
        </w:rPr>
        <w:t xml:space="preserve">nurodyto valstybinės žemės sklypo pradinę pardavimo kainą </w:t>
      </w:r>
      <w:r w:rsidRPr="008A21CD">
        <w:rPr>
          <w:rFonts w:eastAsia="Times New Roman" w:cs="Times New Roman"/>
          <w:kern w:val="0"/>
          <w:szCs w:val="24"/>
          <w14:ligatures w14:val="none"/>
        </w:rPr>
        <w:t xml:space="preserve">(be aukciono organizavimo išlaidų) – </w:t>
      </w:r>
      <w:bookmarkStart w:id="1" w:name="_Hlk199942308"/>
      <w:r w:rsidR="00C45081">
        <w:rPr>
          <w:rFonts w:eastAsia="Times New Roman" w:cs="Times New Roman"/>
          <w:kern w:val="0"/>
          <w:szCs w:val="24"/>
          <w14:ligatures w14:val="none"/>
        </w:rPr>
        <w:t xml:space="preserve">101 461 </w:t>
      </w:r>
      <w:r w:rsidRPr="00526048">
        <w:rPr>
          <w:rFonts w:eastAsia="Times New Roman" w:cs="Times New Roman"/>
          <w:kern w:val="0"/>
          <w:szCs w:val="24"/>
          <w14:ligatures w14:val="none"/>
        </w:rPr>
        <w:t>Eur</w:t>
      </w:r>
      <w:r w:rsidR="00C45081">
        <w:rPr>
          <w:rFonts w:eastAsia="Times New Roman" w:cs="Times New Roman"/>
          <w:kern w:val="0"/>
          <w:szCs w:val="24"/>
          <w14:ligatures w14:val="none"/>
        </w:rPr>
        <w:t xml:space="preserve"> (šimtas vienas tūkstantis keturi šimtai šešiasdešimt vienas eur</w:t>
      </w:r>
      <w:r w:rsidR="00FF62DF">
        <w:rPr>
          <w:rFonts w:eastAsia="Times New Roman" w:cs="Times New Roman"/>
          <w:kern w:val="0"/>
          <w:szCs w:val="24"/>
          <w14:ligatures w14:val="none"/>
        </w:rPr>
        <w:t>as</w:t>
      </w:r>
      <w:r w:rsidR="00C45081">
        <w:rPr>
          <w:rFonts w:eastAsia="Times New Roman" w:cs="Times New Roman"/>
          <w:kern w:val="0"/>
          <w:szCs w:val="24"/>
          <w14:ligatures w14:val="none"/>
        </w:rPr>
        <w:t>)</w:t>
      </w:r>
      <w:r w:rsidRPr="00526048">
        <w:rPr>
          <w:rFonts w:eastAsia="Times New Roman" w:cs="Times New Roman"/>
          <w:kern w:val="0"/>
          <w:szCs w:val="24"/>
          <w14:ligatures w14:val="none"/>
        </w:rPr>
        <w:t>.</w:t>
      </w:r>
      <w:bookmarkEnd w:id="1"/>
    </w:p>
    <w:p w14:paraId="12C5792C" w14:textId="66914554" w:rsidR="00D329EC" w:rsidRPr="008A21CD" w:rsidRDefault="00C45081" w:rsidP="00F402FC">
      <w:pPr>
        <w:tabs>
          <w:tab w:val="center" w:pos="0"/>
        </w:tabs>
        <w:spacing w:after="0" w:line="360" w:lineRule="auto"/>
        <w:ind w:firstLine="720"/>
        <w:jc w:val="both"/>
        <w:rPr>
          <w:szCs w:val="24"/>
        </w:rPr>
      </w:pPr>
      <w:r>
        <w:rPr>
          <w:szCs w:val="24"/>
        </w:rPr>
        <w:t>3</w:t>
      </w:r>
      <w:r w:rsidR="00D329EC" w:rsidRPr="008A21CD">
        <w:rPr>
          <w:szCs w:val="24"/>
        </w:rPr>
        <w:t>. Nustatyti šio sprendimo 1 punkte nurodyto žemės sklypo aukciono sąlygas:</w:t>
      </w:r>
    </w:p>
    <w:p w14:paraId="3CC63F7D" w14:textId="7F1A089B" w:rsidR="00D329EC" w:rsidRPr="008A21CD" w:rsidRDefault="00C45081" w:rsidP="00F402FC">
      <w:pPr>
        <w:spacing w:after="0" w:line="360" w:lineRule="auto"/>
        <w:ind w:firstLine="720"/>
        <w:jc w:val="both"/>
        <w:rPr>
          <w:szCs w:val="24"/>
        </w:rPr>
      </w:pPr>
      <w:r>
        <w:rPr>
          <w:szCs w:val="24"/>
        </w:rPr>
        <w:t>3</w:t>
      </w:r>
      <w:r w:rsidR="00D329EC" w:rsidRPr="008A21CD">
        <w:rPr>
          <w:szCs w:val="24"/>
        </w:rPr>
        <w:t xml:space="preserve">.1. </w:t>
      </w:r>
      <w:r w:rsidR="00BB7BC6">
        <w:rPr>
          <w:szCs w:val="24"/>
        </w:rPr>
        <w:t>a</w:t>
      </w:r>
      <w:r w:rsidR="00D329EC" w:rsidRPr="008A21CD">
        <w:rPr>
          <w:szCs w:val="24"/>
        </w:rPr>
        <w:t>ukciono vykdymo būdas – atvirasis</w:t>
      </w:r>
      <w:r w:rsidR="00BB7BC6">
        <w:rPr>
          <w:szCs w:val="24"/>
        </w:rPr>
        <w:t>;</w:t>
      </w:r>
    </w:p>
    <w:p w14:paraId="0CDC360B" w14:textId="7FDE917B" w:rsidR="005A6A96" w:rsidRPr="008A21CD" w:rsidRDefault="00BB7BC6" w:rsidP="00F402FC">
      <w:pPr>
        <w:spacing w:after="0" w:line="360" w:lineRule="auto"/>
        <w:ind w:firstLine="720"/>
        <w:jc w:val="both"/>
        <w:rPr>
          <w:szCs w:val="24"/>
        </w:rPr>
      </w:pPr>
      <w:r>
        <w:rPr>
          <w:szCs w:val="24"/>
        </w:rPr>
        <w:t>3</w:t>
      </w:r>
      <w:r w:rsidR="005A6A96" w:rsidRPr="008A21CD">
        <w:rPr>
          <w:szCs w:val="24"/>
        </w:rPr>
        <w:t xml:space="preserve">.2. </w:t>
      </w:r>
      <w:r>
        <w:rPr>
          <w:szCs w:val="24"/>
        </w:rPr>
        <w:t>p</w:t>
      </w:r>
      <w:r w:rsidR="005A6A96" w:rsidRPr="008A21CD">
        <w:rPr>
          <w:szCs w:val="24"/>
        </w:rPr>
        <w:t xml:space="preserve">ageidaujama aukciono pradžios data – </w:t>
      </w:r>
      <w:r w:rsidR="005A6A96" w:rsidRPr="00043C9D">
        <w:rPr>
          <w:szCs w:val="24"/>
        </w:rPr>
        <w:t>202</w:t>
      </w:r>
      <w:r w:rsidR="008A21CD" w:rsidRPr="00043C9D">
        <w:rPr>
          <w:szCs w:val="24"/>
        </w:rPr>
        <w:t xml:space="preserve">5 m. </w:t>
      </w:r>
      <w:r>
        <w:rPr>
          <w:szCs w:val="24"/>
        </w:rPr>
        <w:t>rug</w:t>
      </w:r>
      <w:r w:rsidR="00312888">
        <w:rPr>
          <w:szCs w:val="24"/>
        </w:rPr>
        <w:t>sėjo 1</w:t>
      </w:r>
      <w:r w:rsidR="008A21CD" w:rsidRPr="00043C9D">
        <w:rPr>
          <w:szCs w:val="24"/>
        </w:rPr>
        <w:t xml:space="preserve"> d</w:t>
      </w:r>
      <w:r w:rsidR="005A6A96" w:rsidRPr="00043C9D">
        <w:rPr>
          <w:szCs w:val="24"/>
        </w:rPr>
        <w:t>.</w:t>
      </w:r>
      <w:r>
        <w:rPr>
          <w:szCs w:val="24"/>
        </w:rPr>
        <w:t>;</w:t>
      </w:r>
    </w:p>
    <w:p w14:paraId="7711F0CD" w14:textId="19713E06" w:rsidR="005A6A96" w:rsidRPr="008A21CD" w:rsidRDefault="00BB7BC6" w:rsidP="00F402FC">
      <w:pPr>
        <w:spacing w:after="0" w:line="360" w:lineRule="auto"/>
        <w:ind w:firstLine="720"/>
        <w:jc w:val="both"/>
        <w:rPr>
          <w:szCs w:val="24"/>
        </w:rPr>
      </w:pPr>
      <w:r>
        <w:rPr>
          <w:szCs w:val="24"/>
        </w:rPr>
        <w:t>3</w:t>
      </w:r>
      <w:r w:rsidR="005A6A96" w:rsidRPr="008A21CD">
        <w:rPr>
          <w:szCs w:val="24"/>
        </w:rPr>
        <w:t xml:space="preserve">.3. </w:t>
      </w:r>
      <w:r>
        <w:rPr>
          <w:szCs w:val="24"/>
        </w:rPr>
        <w:t>m</w:t>
      </w:r>
      <w:r w:rsidR="005A6A96" w:rsidRPr="008A21CD">
        <w:rPr>
          <w:szCs w:val="24"/>
        </w:rPr>
        <w:t>inimalus privalomas dalyvių skaičius – 1</w:t>
      </w:r>
      <w:r>
        <w:rPr>
          <w:szCs w:val="24"/>
        </w:rPr>
        <w:t>;</w:t>
      </w:r>
    </w:p>
    <w:p w14:paraId="79B40EBE" w14:textId="13EE014F" w:rsidR="00DC7031" w:rsidRPr="008A21CD" w:rsidRDefault="00BB7BC6" w:rsidP="00F402FC">
      <w:pPr>
        <w:spacing w:after="0" w:line="360" w:lineRule="auto"/>
        <w:ind w:firstLine="720"/>
        <w:jc w:val="both"/>
        <w:rPr>
          <w:color w:val="FF0000"/>
          <w:szCs w:val="24"/>
        </w:rPr>
      </w:pPr>
      <w:r>
        <w:t>3</w:t>
      </w:r>
      <w:r w:rsidR="00DC7031" w:rsidRPr="008A21CD">
        <w:t xml:space="preserve">.4. </w:t>
      </w:r>
      <w:r>
        <w:t>aukcionui neįvykus jį skelbti pakartotinai;</w:t>
      </w:r>
    </w:p>
    <w:p w14:paraId="34309170" w14:textId="77777777" w:rsidR="00BB7BC6" w:rsidRDefault="00BB7BC6" w:rsidP="00F402FC">
      <w:pPr>
        <w:tabs>
          <w:tab w:val="left" w:pos="993"/>
          <w:tab w:val="left" w:pos="1080"/>
        </w:tabs>
        <w:spacing w:after="0" w:line="360" w:lineRule="auto"/>
        <w:ind w:firstLine="720"/>
        <w:jc w:val="both"/>
        <w:rPr>
          <w:rFonts w:eastAsia="Times New Roman" w:cs="Times New Roman"/>
          <w:kern w:val="0"/>
          <w:szCs w:val="24"/>
          <w14:ligatures w14:val="none"/>
        </w:rPr>
      </w:pPr>
      <w:r>
        <w:rPr>
          <w:rFonts w:eastAsia="Times New Roman" w:cs="Times New Roman"/>
          <w:kern w:val="0"/>
          <w:szCs w:val="24"/>
          <w14:ligatures w14:val="none"/>
        </w:rPr>
        <w:t>3</w:t>
      </w:r>
      <w:r w:rsidR="009926AB" w:rsidRPr="008A21CD">
        <w:rPr>
          <w:rFonts w:eastAsia="Times New Roman" w:cs="Times New Roman"/>
          <w:kern w:val="0"/>
          <w:szCs w:val="24"/>
          <w14:ligatures w14:val="none"/>
        </w:rPr>
        <w:t>.</w:t>
      </w:r>
      <w:r w:rsidR="00DC7031" w:rsidRPr="008A21CD">
        <w:rPr>
          <w:rFonts w:eastAsia="Times New Roman" w:cs="Times New Roman"/>
          <w:kern w:val="0"/>
          <w:szCs w:val="24"/>
          <w14:ligatures w14:val="none"/>
        </w:rPr>
        <w:t>5</w:t>
      </w:r>
      <w:r w:rsidR="009926AB" w:rsidRPr="008A21CD">
        <w:rPr>
          <w:rFonts w:eastAsia="Times New Roman" w:cs="Times New Roman"/>
          <w:kern w:val="0"/>
          <w:szCs w:val="24"/>
          <w14:ligatures w14:val="none"/>
        </w:rPr>
        <w:t xml:space="preserve">. </w:t>
      </w:r>
      <w:r>
        <w:rPr>
          <w:rFonts w:eastAsia="Times New Roman" w:cs="Times New Roman"/>
          <w:kern w:val="0"/>
          <w:szCs w:val="24"/>
          <w14:ligatures w14:val="none"/>
        </w:rPr>
        <w:t>aukcionas nėra laikytinas specialiuoju.</w:t>
      </w:r>
    </w:p>
    <w:p w14:paraId="3F1DF732" w14:textId="5646976C" w:rsidR="00CD29B5" w:rsidRPr="008A21CD" w:rsidRDefault="00CD29B5" w:rsidP="00F402FC">
      <w:pPr>
        <w:widowControl w:val="0"/>
        <w:tabs>
          <w:tab w:val="left" w:pos="851"/>
        </w:tabs>
        <w:spacing w:after="0" w:line="360" w:lineRule="auto"/>
        <w:ind w:firstLine="720"/>
        <w:jc w:val="both"/>
        <w:rPr>
          <w:rFonts w:eastAsia="Times New Roman" w:cs="Times New Roman"/>
          <w:bCs/>
          <w:kern w:val="0"/>
          <w:szCs w:val="24"/>
          <w14:ligatures w14:val="none"/>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w:t>
      </w:r>
      <w:r w:rsidRPr="008A21CD">
        <w:rPr>
          <w:bCs/>
          <w:kern w:val="0"/>
          <w:szCs w:val="24"/>
          <w14:ligatures w14:val="none"/>
        </w:rPr>
        <w:lastRenderedPageBreak/>
        <w:t>(J.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050127C" w14:textId="77777777" w:rsidR="004B0E3B" w:rsidRDefault="004B0E3B"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57B6328" w14:textId="77777777" w:rsidR="004B0E3B" w:rsidRDefault="004B0E3B"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BA11180" w14:textId="6AE1DA2A"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t xml:space="preserve">                                                                    Kęstutis Tubis</w:t>
      </w:r>
    </w:p>
    <w:p w14:paraId="6D29619F" w14:textId="6D2BE0C6" w:rsidR="00F402FC" w:rsidRDefault="00F402FC">
      <w:pPr>
        <w:rPr>
          <w:rFonts w:eastAsia="Times New Roman" w:cs="Times New Roman"/>
          <w:b/>
          <w:kern w:val="0"/>
          <w:szCs w:val="24"/>
          <w14:ligatures w14:val="none"/>
        </w:rPr>
      </w:pPr>
      <w:r>
        <w:rPr>
          <w:rFonts w:eastAsia="Times New Roman" w:cs="Times New Roman"/>
          <w:b/>
          <w:kern w:val="0"/>
          <w:szCs w:val="24"/>
          <w14:ligatures w14:val="none"/>
        </w:rPr>
        <w:br w:type="page"/>
      </w:r>
    </w:p>
    <w:p w14:paraId="3C72AF32" w14:textId="68ECAD85" w:rsidR="00CD29B5" w:rsidRPr="005262D6" w:rsidRDefault="00CD29B5" w:rsidP="00C3036B">
      <w:pPr>
        <w:jc w:val="center"/>
        <w:rPr>
          <w:b/>
          <w:szCs w:val="24"/>
        </w:rPr>
      </w:pPr>
      <w:r w:rsidRPr="008A21CD">
        <w:rPr>
          <w:rFonts w:eastAsia="Times New Roman" w:cs="Times New Roman"/>
          <w:b/>
          <w:kern w:val="0"/>
          <w:szCs w:val="24"/>
          <w14:ligatures w14:val="none"/>
        </w:rPr>
        <w:lastRenderedPageBreak/>
        <w:t>SAVIVALDYBĖS TARYBOS SPRENDIMO „</w:t>
      </w:r>
      <w:r w:rsidR="00C3036B" w:rsidRPr="008A21CD">
        <w:rPr>
          <w:b/>
          <w:szCs w:val="24"/>
        </w:rPr>
        <w:t xml:space="preserve">DĖL TEIKIMO </w:t>
      </w:r>
      <w:r w:rsidR="00C3036B">
        <w:rPr>
          <w:b/>
          <w:szCs w:val="24"/>
        </w:rPr>
        <w:t>PARDUOTI</w:t>
      </w:r>
      <w:r w:rsidR="00C3036B" w:rsidRPr="008A21CD">
        <w:rPr>
          <w:b/>
          <w:szCs w:val="24"/>
        </w:rPr>
        <w:t xml:space="preserve"> </w:t>
      </w:r>
      <w:r w:rsidR="00C3036B">
        <w:rPr>
          <w:b/>
          <w:szCs w:val="24"/>
        </w:rPr>
        <w:t xml:space="preserve">NAUJĄ KITOS PASKIRTIES VALSTYBINĖS ŽEMĖS SKLYPĄ </w:t>
      </w:r>
      <w:r w:rsidR="00C3036B" w:rsidRPr="008A21CD">
        <w:rPr>
          <w:b/>
          <w:szCs w:val="24"/>
        </w:rPr>
        <w:t>(UNIKALUS NR. 4400-2</w:t>
      </w:r>
      <w:r w:rsidR="00C3036B">
        <w:rPr>
          <w:b/>
          <w:szCs w:val="24"/>
        </w:rPr>
        <w:t>075</w:t>
      </w:r>
      <w:r w:rsidR="00C3036B" w:rsidRPr="008A21CD">
        <w:rPr>
          <w:b/>
          <w:szCs w:val="24"/>
        </w:rPr>
        <w:t>-</w:t>
      </w:r>
      <w:r w:rsidR="00C3036B">
        <w:rPr>
          <w:b/>
          <w:szCs w:val="24"/>
        </w:rPr>
        <w:t>2552</w:t>
      </w:r>
      <w:r w:rsidR="00C3036B" w:rsidRPr="008A21CD">
        <w:rPr>
          <w:b/>
          <w:szCs w:val="24"/>
        </w:rPr>
        <w:t>), ESAN</w:t>
      </w:r>
      <w:r w:rsidR="00C3036B">
        <w:rPr>
          <w:b/>
          <w:szCs w:val="24"/>
        </w:rPr>
        <w:t>TĮ</w:t>
      </w:r>
      <w:r w:rsidR="00C3036B" w:rsidRPr="008A21CD">
        <w:rPr>
          <w:b/>
          <w:szCs w:val="24"/>
        </w:rPr>
        <w:t xml:space="preserve"> ANYKŠČIŲ R. SAV., ANYKŠČIŲ M., </w:t>
      </w:r>
      <w:r w:rsidR="00C3036B">
        <w:rPr>
          <w:b/>
          <w:szCs w:val="24"/>
        </w:rPr>
        <w:t>TROŠKŪNŲ</w:t>
      </w:r>
      <w:r w:rsidR="00C3036B" w:rsidRPr="008A21CD">
        <w:rPr>
          <w:b/>
          <w:szCs w:val="24"/>
        </w:rPr>
        <w:t xml:space="preserve"> G. </w:t>
      </w:r>
      <w:r w:rsidR="00C3036B">
        <w:rPr>
          <w:b/>
          <w:szCs w:val="24"/>
        </w:rPr>
        <w:t>4, AUKCIONO BŪDU</w:t>
      </w:r>
      <w:r w:rsidRPr="008A21CD">
        <w:rPr>
          <w:rFonts w:eastAsia="Times New Roman" w:cs="Times New Roman"/>
          <w:b/>
          <w:bCs/>
          <w:caps/>
          <w:kern w:val="0"/>
          <w:szCs w:val="24"/>
          <w14:ligatures w14:val="none"/>
        </w:rPr>
        <w:t>“</w:t>
      </w:r>
      <w:r w:rsidRPr="008A21CD">
        <w:rPr>
          <w:rFonts w:eastAsia="Times New Roman" w:cs="Times New Roman"/>
          <w:b/>
          <w:kern w:val="0"/>
          <w:szCs w:val="24"/>
          <w14:ligatures w14:val="none"/>
        </w:rPr>
        <w:t xml:space="preserve"> PROJEKTO</w:t>
      </w:r>
      <w:r w:rsidR="00C3036B">
        <w:rPr>
          <w:rFonts w:eastAsia="Times New Roman" w:cs="Times New Roman"/>
          <w:b/>
          <w:kern w:val="0"/>
          <w:szCs w:val="24"/>
          <w14:ligatures w14:val="none"/>
        </w:rPr>
        <w:t xml:space="preserve"> </w:t>
      </w:r>
      <w:r w:rsidRPr="008A21CD">
        <w:rPr>
          <w:rFonts w:eastAsia="Times New Roman" w:cs="Times New Roman"/>
          <w:b/>
          <w:kern w:val="0"/>
          <w:szCs w:val="24"/>
          <w14:ligatures w14:val="none"/>
        </w:rPr>
        <w:t>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2" w:name="_Hlk87428600"/>
    </w:p>
    <w:bookmarkEnd w:id="2"/>
    <w:p w14:paraId="22A13DB0" w14:textId="09D16FBB" w:rsidR="00C3036B" w:rsidRDefault="00C3036B" w:rsidP="00C3036B">
      <w:pPr>
        <w:tabs>
          <w:tab w:val="left" w:pos="709"/>
          <w:tab w:val="left" w:pos="1080"/>
        </w:tabs>
        <w:spacing w:after="0" w:line="240" w:lineRule="auto"/>
        <w:ind w:firstLine="720"/>
        <w:jc w:val="both"/>
        <w:rPr>
          <w:rFonts w:eastAsia="Times New Roman" w:cs="Times New Roman"/>
          <w:color w:val="000000"/>
          <w:kern w:val="0"/>
          <w:szCs w:val="24"/>
          <w14:ligatures w14:val="none"/>
        </w:rPr>
      </w:pPr>
      <w:r>
        <w:rPr>
          <w:rFonts w:eastAsia="Times New Roman" w:cs="Times New Roman"/>
          <w:color w:val="000000"/>
          <w:kern w:val="0"/>
          <w:szCs w:val="24"/>
          <w14:ligatures w14:val="none"/>
        </w:rPr>
        <w:t xml:space="preserve">Parengto sprendimo projekto tikslas – teikti Nacionalinei žemės tarnybai prie Aplinkos ministerijos parduoti atviro aukciono būdu 1,0000 ha </w:t>
      </w:r>
      <w:r w:rsidR="009F138B">
        <w:rPr>
          <w:rFonts w:eastAsia="Times New Roman" w:cs="Times New Roman"/>
          <w:color w:val="000000"/>
          <w:kern w:val="0"/>
          <w:szCs w:val="24"/>
          <w14:ligatures w14:val="none"/>
        </w:rPr>
        <w:t xml:space="preserve">ploto </w:t>
      </w:r>
      <w:r>
        <w:rPr>
          <w:rFonts w:eastAsia="Times New Roman" w:cs="Times New Roman"/>
          <w:color w:val="000000"/>
          <w:kern w:val="0"/>
          <w:szCs w:val="24"/>
          <w14:ligatures w14:val="none"/>
        </w:rPr>
        <w:t xml:space="preserve">naują kitos paskirties, komercinės paskirties objektų teritorijos valstybinės žemės </w:t>
      </w:r>
      <w:r w:rsidR="006A445C">
        <w:rPr>
          <w:rFonts w:eastAsia="Times New Roman" w:cs="Times New Roman"/>
          <w:color w:val="000000"/>
          <w:kern w:val="0"/>
          <w:szCs w:val="24"/>
          <w14:ligatures w14:val="none"/>
        </w:rPr>
        <w:t>sklypą (unikalus Nr. 4400-2075-2552), esantį Anykščių m., Troškūnų g. 4 (toliau – Žemės sklypas).</w:t>
      </w:r>
    </w:p>
    <w:p w14:paraId="7285DA5E"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vietos savivaldos įstatymo 15 straipsnio 2 dalies 20 punkte nurodoma, kad išimtinė savivaldybės tarybos kompetencija yra priimti sprendimus dėl savivaldybei patikėjimo teise perduotos valstybinės žemės valdymo, naudojimo ir disponavimo ja.</w:t>
      </w:r>
    </w:p>
    <w:p w14:paraId="14173B77"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žemės įstatymo 32 straipsnio 3 dalies 15 punkte nurodoma, kad visais kitais atvejais valstybinės žemės sklypus kitų asmenų nuosavybėn įstatymų ir kitų teisės aktų nustatyta tvarka perleidžia Nacionalinė žemės tarnyba. Sprendimą parduoti valstybinės žemės sklypą priima ir valstybinės žemės pirkimo–pardavimo sutartį sudaro Nacionalinės žemės tarnybos vadovas arba jo įgaliotas viešojo administravimo funkcijas vykdančiame Nacionalinės žemės tarnybos padalinyje vadovaujamas pareigas einantis valstybės tarnautojas.</w:t>
      </w:r>
    </w:p>
    <w:p w14:paraId="5A510CAF"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žemės įstatymo 11 straipsnio 1 dalies 3 punkte nurodoma, kad valstybinės žemės sklypų pardavimo ir nuomos aukcionus vykdo Nacionalinė žemės tarnyba.</w:t>
      </w:r>
    </w:p>
    <w:p w14:paraId="72608836"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90 punktas nurodo, kad Naujų žemės sklypų pardavimo ir nuomos aukcionus organizuoja Nacionalinė žemės tarnyba. Aukcionai organizuojami vadovaujantis Lietuvos Respublikos Vyriausybės nutarimu „Dėl Lietuvos Respublikos Vyriausybės 2014 m. kovo 19 d. nutarimo Nr. 261 „Dėl Valstybinės žemės sklypų pardavimo ir nuomos aukcionų organizavimo taisyklių patvirtinimo“. </w:t>
      </w:r>
    </w:p>
    <w:p w14:paraId="7C567C5F"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91 punktas nurodo, kad kai aukciono objektai atitinka Taisyklių 88 (Aukcione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w:t>
      </w:r>
      <w:bookmarkStart w:id="3" w:name="_Hlk170458372"/>
      <w:r w:rsidRPr="0057680C">
        <w:rPr>
          <w:rFonts w:eastAsia="Times New Roman" w:cs="Times New Roman"/>
          <w:kern w:val="0"/>
          <w14:ligatures w14:val="none"/>
        </w:rPr>
        <w:t>žemės sklypai, kuriuose yra asmenims priklausančių laikinųjų statinių, kurių naudojimo laikas pasibaigęs</w:t>
      </w:r>
      <w:bookmarkEnd w:id="3"/>
      <w:r w:rsidRPr="0057680C">
        <w:rPr>
          <w:rFonts w:eastAsia="Times New Roman" w:cs="Times New Roman"/>
          <w:kern w:val="0"/>
          <w14:ligatures w14:val="none"/>
        </w:rPr>
        <w:t>) ir 89 (Aukcione neparduodami, tačiau išnuomojami aukciono objektai, jeigu: 1) jie suplanuoti teritorijose, kuriose pagal Lietuvos Respublikos Konstitucijos 47 straipsnį žemė išimtine nuosavybės teise priklauso tik Lietuvos Respublikai, arba teritorijose, kuriose valstybinės žemės perleidimas privačion nuosavybėn nenumatytas kituose įstatymuose; 2) jie suplanuoti teritorijose, kurios pagal patvirtintus teritorijų planavimo dokumentus ar žemės valdos projektus numatytos valstybės, savivaldybių reikmėms ar viešojo bendrojo naudojimo objektų statybai) punktuose nustatytus reikalavimus, valstybinės žemės patikėtinis, nurodytas Žemės įstatymo 7 straipsnio 1 dalies 1 ir 2 punktuose, priima sprendimą teikti šiuos patikėjimo teise valdomus aukciono objektus parduoti arba išnuomoti aukcione.</w:t>
      </w:r>
    </w:p>
    <w:p w14:paraId="6EAC16C1" w14:textId="24EB910F" w:rsidR="009F138B" w:rsidRDefault="00CB7003" w:rsidP="0023714D">
      <w:pPr>
        <w:tabs>
          <w:tab w:val="left" w:pos="709"/>
          <w:tab w:val="left" w:pos="993"/>
        </w:tabs>
        <w:spacing w:after="0" w:line="240" w:lineRule="auto"/>
        <w:ind w:firstLine="426"/>
        <w:jc w:val="both"/>
        <w:rPr>
          <w:rFonts w:eastAsia="Times New Roman" w:cs="Times New Roman"/>
          <w:kern w:val="0"/>
          <w14:ligatures w14:val="none"/>
        </w:rPr>
      </w:pPr>
      <w:r>
        <w:rPr>
          <w:rFonts w:eastAsia="Times New Roman" w:cs="Times New Roman"/>
          <w:kern w:val="0"/>
          <w14:ligatures w14:val="none"/>
        </w:rPr>
        <w:t>Žemės sklyp</w:t>
      </w:r>
      <w:r w:rsidR="00AB2A8E">
        <w:rPr>
          <w:rFonts w:eastAsia="Times New Roman" w:cs="Times New Roman"/>
          <w:kern w:val="0"/>
          <w14:ligatures w14:val="none"/>
        </w:rPr>
        <w:t>as</w:t>
      </w:r>
      <w:r>
        <w:rPr>
          <w:rFonts w:eastAsia="Times New Roman" w:cs="Times New Roman"/>
          <w:kern w:val="0"/>
          <w14:ligatures w14:val="none"/>
        </w:rPr>
        <w:t xml:space="preserve"> suformuot</w:t>
      </w:r>
      <w:r w:rsidR="00AB2A8E">
        <w:rPr>
          <w:rFonts w:eastAsia="Times New Roman" w:cs="Times New Roman"/>
          <w:kern w:val="0"/>
          <w14:ligatures w14:val="none"/>
        </w:rPr>
        <w:t>as</w:t>
      </w:r>
      <w:r>
        <w:rPr>
          <w:rFonts w:eastAsia="Times New Roman" w:cs="Times New Roman"/>
          <w:kern w:val="0"/>
          <w14:ligatures w14:val="none"/>
        </w:rPr>
        <w:t xml:space="preserve"> detaliuoju planu, patvirtintu </w:t>
      </w:r>
      <w:r w:rsidR="00DB02A2">
        <w:rPr>
          <w:rFonts w:eastAsia="Times New Roman" w:cs="Times New Roman"/>
          <w:kern w:val="0"/>
          <w14:ligatures w14:val="none"/>
        </w:rPr>
        <w:t xml:space="preserve">Anykščių rajono savivaldybės tarybos 2010 m. kovo 25 d. sprendimu </w:t>
      </w:r>
      <w:r w:rsidR="009F138B">
        <w:rPr>
          <w:rFonts w:eastAsia="Times New Roman" w:cs="Times New Roman"/>
          <w:kern w:val="0"/>
          <w14:ligatures w14:val="none"/>
        </w:rPr>
        <w:t>Nr. TS-102 ,,Dėl detaliojo plano patvirtinimo“</w:t>
      </w:r>
      <w:r w:rsidR="00AB2A8E">
        <w:rPr>
          <w:rFonts w:eastAsia="Times New Roman" w:cs="Times New Roman"/>
          <w:kern w:val="0"/>
          <w14:ligatures w14:val="none"/>
        </w:rPr>
        <w:t xml:space="preserve">, vėliau atlikti detaliojo plano keitimai, patvirtinti </w:t>
      </w:r>
      <w:r w:rsidR="009F138B">
        <w:rPr>
          <w:rFonts w:eastAsia="Times New Roman" w:cs="Times New Roman"/>
          <w:kern w:val="0"/>
          <w14:ligatures w14:val="none"/>
        </w:rPr>
        <w:t xml:space="preserve">Anykščių rajono savivaldybės administracijos direktoriaus 2022 m. lapkričio 22 d. įsakymu Nr. 1-AĮ-906 ,,Dėl žemės sklypo, esančio Troškūnų g. 4, Anykščių m., Anykščių sen., Anykščių r. sav., detaliojo plano keitimo patvirtinimo“.  </w:t>
      </w:r>
    </w:p>
    <w:p w14:paraId="1CEE32FD" w14:textId="49E88E5F" w:rsidR="0023714D" w:rsidRPr="0057680C" w:rsidRDefault="0023714D" w:rsidP="00870088">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Atsižvelgiant į tai, kad </w:t>
      </w:r>
      <w:r w:rsidR="00911FF4">
        <w:rPr>
          <w:rFonts w:eastAsia="Times New Roman" w:cs="Times New Roman"/>
          <w:kern w:val="0"/>
          <w14:ligatures w14:val="none"/>
        </w:rPr>
        <w:t>Anykščių miesto</w:t>
      </w:r>
      <w:r w:rsidR="00911FF4" w:rsidRPr="0057680C">
        <w:rPr>
          <w:rFonts w:eastAsia="Times New Roman" w:cs="Times New Roman"/>
          <w:kern w:val="0"/>
          <w14:ligatures w14:val="none"/>
        </w:rPr>
        <w:t xml:space="preserve"> teritorijo</w:t>
      </w:r>
      <w:r w:rsidR="00911FF4">
        <w:rPr>
          <w:rFonts w:eastAsia="Times New Roman" w:cs="Times New Roman"/>
          <w:kern w:val="0"/>
          <w14:ligatures w14:val="none"/>
        </w:rPr>
        <w:t>j</w:t>
      </w:r>
      <w:r w:rsidR="00911FF4" w:rsidRPr="0057680C">
        <w:rPr>
          <w:rFonts w:eastAsia="Times New Roman" w:cs="Times New Roman"/>
          <w:kern w:val="0"/>
          <w14:ligatures w14:val="none"/>
        </w:rPr>
        <w:t>e nėra neišnagrinėtų piliečių prašymų atkurti nuosavybės teises į išlikusį nekilnojamąjį turtą perduodant neatlygintinai nuosavybėn žemės sklyp</w:t>
      </w:r>
      <w:r w:rsidR="00911FF4">
        <w:rPr>
          <w:rFonts w:eastAsia="Times New Roman" w:cs="Times New Roman"/>
          <w:kern w:val="0"/>
          <w14:ligatures w14:val="none"/>
        </w:rPr>
        <w:t>us</w:t>
      </w:r>
      <w:r w:rsidRPr="0057680C">
        <w:rPr>
          <w:rFonts w:eastAsia="Times New Roman" w:cs="Times New Roman"/>
          <w:kern w:val="0"/>
          <w14:ligatures w14:val="none"/>
        </w:rPr>
        <w:t xml:space="preserve">, </w:t>
      </w:r>
      <w:r w:rsidRPr="0057680C">
        <w:rPr>
          <w:rFonts w:eastAsia="Times New Roman" w:cs="Times New Roman"/>
          <w:kern w:val="0"/>
          <w14:ligatures w14:val="none"/>
        </w:rPr>
        <w:lastRenderedPageBreak/>
        <w:t>tikslinga kreiptis į Nacionalinę žemės tarnybą prie Aplinkos ministerijos dėl žemės sklypo pardavimo aukciono organizavimo ir vykdymo.</w:t>
      </w:r>
    </w:p>
    <w:p w14:paraId="444C2E43"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Žemės sklypas nėra Lietuvos Respublikai išimtine nuosavybės teise priklausantis objektas (Lietuvos Respublikai išimtine nuosavybės teise priklauso: žemės gelmės, taip pat valstybinės reikšmės vidaus vandenys, miškai, parkai, keliai, istorijos, archeologijos ir kultūros objektai). Draudimas perleisti privačion nuosavybėn nenumatytas kituose įstatymuose.</w:t>
      </w:r>
    </w:p>
    <w:p w14:paraId="3997A44B" w14:textId="7564ECAC" w:rsidR="0023714D"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Žemės sklypas suplanuotas teritorijo</w:t>
      </w:r>
      <w:r w:rsidR="00870088">
        <w:rPr>
          <w:rFonts w:eastAsia="Times New Roman" w:cs="Times New Roman"/>
          <w:kern w:val="0"/>
          <w14:ligatures w14:val="none"/>
        </w:rPr>
        <w:t>je</w:t>
      </w:r>
      <w:r w:rsidRPr="0057680C">
        <w:rPr>
          <w:rFonts w:eastAsia="Times New Roman" w:cs="Times New Roman"/>
          <w:kern w:val="0"/>
          <w14:ligatures w14:val="none"/>
        </w:rPr>
        <w:t>, kuri pagal patvirtintus teritorijų planavimo dokumentus ar žemės valdos projektus nenumatytos valstybės, savivaldybių reikmėms ar viešojo bendrojo naudojimo objektų statybai.</w:t>
      </w:r>
    </w:p>
    <w:p w14:paraId="47C63E56" w14:textId="43F711B3" w:rsidR="00052F32" w:rsidRDefault="00052F32" w:rsidP="0023714D">
      <w:pPr>
        <w:tabs>
          <w:tab w:val="left" w:pos="709"/>
          <w:tab w:val="left" w:pos="993"/>
        </w:tabs>
        <w:spacing w:after="0" w:line="240" w:lineRule="auto"/>
        <w:ind w:firstLine="426"/>
        <w:jc w:val="both"/>
        <w:rPr>
          <w:rFonts w:eastAsia="Times New Roman" w:cs="Times New Roman"/>
          <w:kern w:val="0"/>
          <w14:ligatures w14:val="none"/>
        </w:rPr>
      </w:pPr>
      <w:r>
        <w:rPr>
          <w:rFonts w:eastAsia="Times New Roman" w:cs="Times New Roman"/>
          <w:kern w:val="0"/>
          <w14:ligatures w14:val="none"/>
        </w:rPr>
        <w:t>Aukcionas nelaikomas specialiuoju, jam netaikoma Lietuvos Respublikos civilinio kodekso 6.423 straipsnyje numatyta galimybė valstybinės žemės sklypą iš aukciono atsiimti bet kada.</w:t>
      </w:r>
    </w:p>
    <w:p w14:paraId="0986B6ED" w14:textId="5CDC48A1" w:rsidR="0023714D" w:rsidRPr="0057680C" w:rsidRDefault="00052F32" w:rsidP="00052F32">
      <w:pPr>
        <w:tabs>
          <w:tab w:val="left" w:pos="709"/>
          <w:tab w:val="left" w:pos="993"/>
        </w:tabs>
        <w:spacing w:after="0" w:line="240" w:lineRule="auto"/>
        <w:jc w:val="both"/>
        <w:rPr>
          <w:rFonts w:eastAsia="Times New Roman" w:cs="Times New Roman"/>
          <w:kern w:val="0"/>
          <w14:ligatures w14:val="none"/>
        </w:rPr>
      </w:pPr>
      <w:bookmarkStart w:id="4" w:name="_Hlk170457421"/>
      <w:r>
        <w:rPr>
          <w:rFonts w:eastAsia="Times New Roman" w:cs="Times New Roman"/>
          <w:kern w:val="0"/>
          <w14:ligatures w14:val="none"/>
        </w:rPr>
        <w:t xml:space="preserve">       </w:t>
      </w:r>
      <w:r w:rsidR="0023714D" w:rsidRPr="0057680C">
        <w:rPr>
          <w:rFonts w:eastAsia="Times New Roman" w:cs="Times New Roman"/>
          <w:kern w:val="0"/>
          <w14:ligatures w14:val="none"/>
        </w:rPr>
        <w:t>Valstybinės žemės sklypų pardavimo ir nuomos aukcionų organizavimo taisyklių, patvirtintų Lietuvos Respublikos Vyriausybės 2014 m. kovo 19 d. nutarimu Nr. 261 „Dėl Valstybinės žemės sklypų pardavimo ir nuomos aukcionų organizavimo taisyklių patvirtinimo“, 7 punktas nurodo, kad informaciją ir dokumentus, reikalingus organizuoti aukcioną pateikia sprendimą teikti šiuos patikėjimo teise valdomus valstybinės žemės sklypus parduoti ar nuomoti aukcione priėmęs subjektas.</w:t>
      </w:r>
    </w:p>
    <w:bookmarkEnd w:id="4"/>
    <w:p w14:paraId="5FBF79DF" w14:textId="4AECFB96" w:rsidR="0023714D" w:rsidRPr="0057680C" w:rsidRDefault="0023714D" w:rsidP="00362142">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Vyriausybės 1999 m. vasario 24 d. nutarimo Nr. 205 „Dėl žemės įvertinimo tvarkos“ 5.2 papunkt</w:t>
      </w:r>
      <w:r w:rsidR="00870088">
        <w:rPr>
          <w:rFonts w:eastAsia="Times New Roman" w:cs="Times New Roman"/>
          <w:kern w:val="0"/>
          <w14:ligatures w14:val="none"/>
        </w:rPr>
        <w:t>yje</w:t>
      </w:r>
      <w:r w:rsidRPr="0057680C">
        <w:rPr>
          <w:rFonts w:eastAsia="Times New Roman" w:cs="Times New Roman"/>
          <w:kern w:val="0"/>
          <w14:ligatures w14:val="none"/>
        </w:rPr>
        <w:t xml:space="preserve"> nurod</w:t>
      </w:r>
      <w:r w:rsidR="00870088">
        <w:rPr>
          <w:rFonts w:eastAsia="Times New Roman" w:cs="Times New Roman"/>
          <w:kern w:val="0"/>
          <w14:ligatures w14:val="none"/>
        </w:rPr>
        <w:t>yta</w:t>
      </w:r>
      <w:r w:rsidRPr="0057680C">
        <w:rPr>
          <w:rFonts w:eastAsia="Times New Roman" w:cs="Times New Roman"/>
          <w:kern w:val="0"/>
          <w14:ligatures w14:val="none"/>
        </w:rPr>
        <w:t>, kad aukcione parduodamų ar išnuomojamų naujų kitos pagrindinės žemės naudojimo paskirties valstybinės žemės sklypų vertė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w:t>
      </w:r>
      <w:r w:rsidR="00362142">
        <w:rPr>
          <w:rFonts w:eastAsia="Times New Roman" w:cs="Times New Roman"/>
          <w:kern w:val="0"/>
          <w14:ligatures w14:val="none"/>
        </w:rPr>
        <w:t xml:space="preserve"> </w:t>
      </w:r>
      <w:r w:rsidRPr="0057680C">
        <w:rPr>
          <w:rFonts w:eastAsia="Times New Roman" w:cs="Times New Roman"/>
          <w:kern w:val="0"/>
          <w14:ligatures w14:val="none"/>
        </w:rPr>
        <w:t xml:space="preserve">Žemės sklypo vertė apskaičiuota </w:t>
      </w:r>
      <w:r w:rsidR="00362142">
        <w:rPr>
          <w:rFonts w:eastAsia="Times New Roman" w:cs="Times New Roman"/>
          <w:kern w:val="0"/>
          <w14:ligatures w14:val="none"/>
        </w:rPr>
        <w:t xml:space="preserve">be </w:t>
      </w:r>
      <w:r w:rsidRPr="0057680C">
        <w:rPr>
          <w:rFonts w:eastAsia="Times New Roman" w:cs="Times New Roman"/>
          <w:kern w:val="0"/>
          <w14:ligatures w14:val="none"/>
        </w:rPr>
        <w:t>aukciono organizavimo išlaidų sumos</w:t>
      </w:r>
      <w:r w:rsidR="00362142">
        <w:rPr>
          <w:rFonts w:eastAsia="Times New Roman" w:cs="Times New Roman"/>
          <w:kern w:val="0"/>
          <w14:ligatures w14:val="none"/>
        </w:rPr>
        <w:t>.</w:t>
      </w:r>
    </w:p>
    <w:p w14:paraId="621C8DA4" w14:textId="7DE19C82" w:rsidR="00CD29B5" w:rsidRPr="008A21CD" w:rsidRDefault="00CD29B5" w:rsidP="00362142">
      <w:pPr>
        <w:tabs>
          <w:tab w:val="left" w:pos="851"/>
        </w:tabs>
        <w:spacing w:after="0" w:line="240" w:lineRule="auto"/>
        <w:ind w:left="284"/>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00362142">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2B001BBB" w:rsidR="00CD29B5" w:rsidRPr="008A21CD" w:rsidRDefault="00FB6DE1" w:rsidP="00FB6DE1">
      <w:pPr>
        <w:spacing w:after="0" w:line="240" w:lineRule="auto"/>
        <w:ind w:firstLine="425"/>
        <w:contextualSpacing/>
        <w:jc w:val="both"/>
        <w:rPr>
          <w:rFonts w:eastAsia="Times New Roman" w:cs="Times New Roman"/>
          <w:b/>
          <w:kern w:val="0"/>
          <w:szCs w:val="24"/>
          <w14:ligatures w14:val="none"/>
        </w:rPr>
      </w:pPr>
      <w:r>
        <w:rPr>
          <w:rFonts w:eastAsia="Times New Roman" w:cs="Times New Roman"/>
          <w:kern w:val="0"/>
          <w:szCs w:val="24"/>
          <w14:ligatures w14:val="none"/>
        </w:rPr>
        <w:t xml:space="preserve">     </w:t>
      </w:r>
      <w:r w:rsidR="00CD29B5" w:rsidRPr="008A21CD">
        <w:rPr>
          <w:rFonts w:eastAsia="Times New Roman" w:cs="Times New Roman"/>
          <w:kern w:val="0"/>
          <w:szCs w:val="24"/>
          <w14:ligatures w14:val="none"/>
        </w:rPr>
        <w:t>Racionaliai bus naudojama Anykščių rajono savivaldybei perduota patikėjimo teise valstybinė</w:t>
      </w:r>
      <w:r>
        <w:rPr>
          <w:rFonts w:eastAsia="Times New Roman" w:cs="Times New Roman"/>
          <w:kern w:val="0"/>
          <w:szCs w:val="24"/>
          <w14:ligatures w14:val="none"/>
        </w:rPr>
        <w:t xml:space="preserve"> </w:t>
      </w:r>
      <w:r w:rsidR="00CD29B5" w:rsidRPr="008A21CD">
        <w:rPr>
          <w:rFonts w:eastAsia="Times New Roman" w:cs="Times New Roman"/>
          <w:kern w:val="0"/>
          <w:szCs w:val="24"/>
          <w14:ligatures w14:val="none"/>
        </w:rPr>
        <w:t>žemė,</w:t>
      </w:r>
      <w:r w:rsidR="00CD29B5" w:rsidRPr="008A21CD">
        <w:rPr>
          <w:rFonts w:eastAsia="Times New Roman" w:cs="Times New Roman"/>
          <w:color w:val="212529"/>
          <w:kern w:val="0"/>
          <w:szCs w:val="24"/>
          <w:lang w:eastAsia="lt-LT"/>
          <w14:ligatures w14:val="none"/>
        </w:rPr>
        <w:t xml:space="preserve"> </w:t>
      </w:r>
      <w:r w:rsidR="006903A6">
        <w:rPr>
          <w:rFonts w:eastAsia="Times New Roman" w:cs="Times New Roman"/>
          <w:color w:val="212529"/>
          <w:kern w:val="0"/>
          <w:szCs w:val="24"/>
          <w:lang w:eastAsia="lt-LT"/>
          <w14:ligatures w14:val="none"/>
        </w:rPr>
        <w:t xml:space="preserve">pardavus sklypą </w:t>
      </w:r>
      <w:r w:rsidR="00CD29B5" w:rsidRPr="008A21CD">
        <w:rPr>
          <w:rFonts w:eastAsia="Times New Roman" w:cs="Times New Roman"/>
          <w:color w:val="212529"/>
          <w:kern w:val="0"/>
          <w:szCs w:val="24"/>
          <w:lang w:eastAsia="lt-LT"/>
          <w14:ligatures w14:val="none"/>
        </w:rPr>
        <w:t xml:space="preserve">savivaldybė gaus </w:t>
      </w:r>
      <w:r w:rsidR="006903A6">
        <w:rPr>
          <w:rFonts w:eastAsia="Times New Roman" w:cs="Times New Roman"/>
          <w:color w:val="212529"/>
          <w:kern w:val="0"/>
          <w:szCs w:val="24"/>
          <w:lang w:eastAsia="lt-LT"/>
          <w14:ligatures w14:val="none"/>
        </w:rPr>
        <w:t xml:space="preserve">papildomas pajamas į rajono biudžetą. </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C1130EA" w14:textId="58AAC192"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t xml:space="preserve">             Po šio sprendimo įsigaliojimo</w:t>
      </w:r>
      <w:r w:rsidR="002C4FCF">
        <w:rPr>
          <w:rFonts w:eastAsia="Times New Roman" w:cs="Times New Roman"/>
          <w:iCs/>
          <w:kern w:val="0"/>
          <w:szCs w:val="24"/>
          <w14:ligatures w14:val="none"/>
        </w:rPr>
        <w:t xml:space="preserve"> per 5 darbo dienas</w:t>
      </w:r>
      <w:r w:rsidRPr="008A21CD">
        <w:rPr>
          <w:rFonts w:eastAsia="Times New Roman" w:cs="Times New Roman"/>
          <w:iCs/>
          <w:kern w:val="0"/>
          <w:szCs w:val="24"/>
          <w14:ligatures w14:val="none"/>
        </w:rPr>
        <w:t xml:space="preserve"> </w:t>
      </w:r>
      <w:r w:rsidR="002C4FCF" w:rsidRPr="008A21CD">
        <w:rPr>
          <w:rFonts w:eastAsia="Times New Roman" w:cs="Times New Roman"/>
          <w:iCs/>
          <w:kern w:val="0"/>
          <w:szCs w:val="24"/>
          <w14:ligatures w14:val="none"/>
        </w:rPr>
        <w:t xml:space="preserve">dokumentai </w:t>
      </w:r>
      <w:r w:rsidR="0057455F" w:rsidRPr="008A21CD">
        <w:rPr>
          <w:rFonts w:eastAsia="Times New Roman" w:cs="Times New Roman"/>
          <w:iCs/>
          <w:kern w:val="0"/>
          <w:szCs w:val="24"/>
          <w14:ligatures w14:val="none"/>
        </w:rPr>
        <w:t>bus perduoti Nacionalinei žemės tarnybai  prie Aplinkos ministerijos organizuoti aukcioną</w:t>
      </w:r>
      <w:r w:rsidR="00DD3A04">
        <w:rPr>
          <w:rFonts w:eastAsia="Times New Roman" w:cs="Times New Roman"/>
          <w:iCs/>
          <w:kern w:val="0"/>
          <w:szCs w:val="24"/>
          <w14:ligatures w14:val="none"/>
        </w:rPr>
        <w:t>.</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lastRenderedPageBreak/>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5D0C7C50" w14:textId="77777777" w:rsidR="00CD29B5" w:rsidRPr="008A21CD" w:rsidRDefault="00CD29B5" w:rsidP="00CD29B5">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p w14:paraId="00165B52" w14:textId="77777777" w:rsidR="004E7519" w:rsidRPr="00CD29B5" w:rsidRDefault="004E7519"/>
    <w:sectPr w:rsidR="004E7519" w:rsidRPr="00CD29B5" w:rsidSect="00DA64EC">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5202" w14:textId="77777777" w:rsidR="007F576E" w:rsidRPr="008A21CD" w:rsidRDefault="007F576E">
      <w:pPr>
        <w:spacing w:after="0" w:line="240" w:lineRule="auto"/>
      </w:pPr>
      <w:r w:rsidRPr="008A21CD">
        <w:separator/>
      </w:r>
    </w:p>
  </w:endnote>
  <w:endnote w:type="continuationSeparator" w:id="0">
    <w:p w14:paraId="62137F22" w14:textId="77777777" w:rsidR="007F576E" w:rsidRPr="008A21CD" w:rsidRDefault="007F576E">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415CC" w14:textId="77777777" w:rsidR="007F576E" w:rsidRPr="008A21CD" w:rsidRDefault="007F576E">
      <w:pPr>
        <w:spacing w:after="0" w:line="240" w:lineRule="auto"/>
      </w:pPr>
      <w:r w:rsidRPr="008A21CD">
        <w:separator/>
      </w:r>
    </w:p>
  </w:footnote>
  <w:footnote w:type="continuationSeparator" w:id="0">
    <w:p w14:paraId="7C7B866A" w14:textId="77777777" w:rsidR="007F576E" w:rsidRPr="008A21CD" w:rsidRDefault="007F576E">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Antrats"/>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0316"/>
    <w:rsid w:val="000276DB"/>
    <w:rsid w:val="000356CF"/>
    <w:rsid w:val="00043C9D"/>
    <w:rsid w:val="00052F32"/>
    <w:rsid w:val="0006128B"/>
    <w:rsid w:val="00065C88"/>
    <w:rsid w:val="000B1472"/>
    <w:rsid w:val="000C1354"/>
    <w:rsid w:val="000D2702"/>
    <w:rsid w:val="000D437F"/>
    <w:rsid w:val="0011339E"/>
    <w:rsid w:val="0012052F"/>
    <w:rsid w:val="00165822"/>
    <w:rsid w:val="00167A2C"/>
    <w:rsid w:val="001A5258"/>
    <w:rsid w:val="001E5FFA"/>
    <w:rsid w:val="00202E3C"/>
    <w:rsid w:val="00224764"/>
    <w:rsid w:val="0023714D"/>
    <w:rsid w:val="00252218"/>
    <w:rsid w:val="00260128"/>
    <w:rsid w:val="00261911"/>
    <w:rsid w:val="00273209"/>
    <w:rsid w:val="00280B9F"/>
    <w:rsid w:val="002A3EF4"/>
    <w:rsid w:val="002B6592"/>
    <w:rsid w:val="002C4FCF"/>
    <w:rsid w:val="002D3D5B"/>
    <w:rsid w:val="002E3A85"/>
    <w:rsid w:val="002E6B16"/>
    <w:rsid w:val="00312888"/>
    <w:rsid w:val="00362142"/>
    <w:rsid w:val="003C0FDE"/>
    <w:rsid w:val="003C357C"/>
    <w:rsid w:val="003C4B58"/>
    <w:rsid w:val="003E267D"/>
    <w:rsid w:val="003E35F4"/>
    <w:rsid w:val="004306DE"/>
    <w:rsid w:val="00443010"/>
    <w:rsid w:val="00446D38"/>
    <w:rsid w:val="0045205C"/>
    <w:rsid w:val="00462A02"/>
    <w:rsid w:val="004651F9"/>
    <w:rsid w:val="00493567"/>
    <w:rsid w:val="00495E2D"/>
    <w:rsid w:val="004B0E3B"/>
    <w:rsid w:val="004D1E1A"/>
    <w:rsid w:val="004E7519"/>
    <w:rsid w:val="004F4357"/>
    <w:rsid w:val="00526048"/>
    <w:rsid w:val="005262D6"/>
    <w:rsid w:val="0054159D"/>
    <w:rsid w:val="00571180"/>
    <w:rsid w:val="0057455F"/>
    <w:rsid w:val="00594737"/>
    <w:rsid w:val="005A32AD"/>
    <w:rsid w:val="005A4DC0"/>
    <w:rsid w:val="005A6A96"/>
    <w:rsid w:val="005C47EE"/>
    <w:rsid w:val="006019F1"/>
    <w:rsid w:val="00644107"/>
    <w:rsid w:val="006903A6"/>
    <w:rsid w:val="006976AE"/>
    <w:rsid w:val="006A445C"/>
    <w:rsid w:val="006B7ED5"/>
    <w:rsid w:val="006D2F11"/>
    <w:rsid w:val="006D58BB"/>
    <w:rsid w:val="00706BDC"/>
    <w:rsid w:val="00716FD3"/>
    <w:rsid w:val="007510DF"/>
    <w:rsid w:val="00757920"/>
    <w:rsid w:val="007A6B49"/>
    <w:rsid w:val="007B1E66"/>
    <w:rsid w:val="007D36C3"/>
    <w:rsid w:val="007F576E"/>
    <w:rsid w:val="00852A30"/>
    <w:rsid w:val="0086290E"/>
    <w:rsid w:val="00870088"/>
    <w:rsid w:val="008733DB"/>
    <w:rsid w:val="008A21CD"/>
    <w:rsid w:val="008C5334"/>
    <w:rsid w:val="008E62C9"/>
    <w:rsid w:val="00902CFA"/>
    <w:rsid w:val="00911FF4"/>
    <w:rsid w:val="00912083"/>
    <w:rsid w:val="009446B1"/>
    <w:rsid w:val="00947009"/>
    <w:rsid w:val="00974EDA"/>
    <w:rsid w:val="009926AB"/>
    <w:rsid w:val="009C371D"/>
    <w:rsid w:val="009F138B"/>
    <w:rsid w:val="009F5CB8"/>
    <w:rsid w:val="00A07A33"/>
    <w:rsid w:val="00A33E0E"/>
    <w:rsid w:val="00A36386"/>
    <w:rsid w:val="00A56040"/>
    <w:rsid w:val="00A75DE4"/>
    <w:rsid w:val="00AA4FD1"/>
    <w:rsid w:val="00AB2A8E"/>
    <w:rsid w:val="00AB6F6E"/>
    <w:rsid w:val="00AD67E9"/>
    <w:rsid w:val="00AD7497"/>
    <w:rsid w:val="00B06880"/>
    <w:rsid w:val="00B16200"/>
    <w:rsid w:val="00B30807"/>
    <w:rsid w:val="00B55A68"/>
    <w:rsid w:val="00B74864"/>
    <w:rsid w:val="00B82439"/>
    <w:rsid w:val="00B91DAF"/>
    <w:rsid w:val="00BB2C4C"/>
    <w:rsid w:val="00BB38AB"/>
    <w:rsid w:val="00BB6FB7"/>
    <w:rsid w:val="00BB7BC6"/>
    <w:rsid w:val="00BD13BB"/>
    <w:rsid w:val="00BD785D"/>
    <w:rsid w:val="00BE2196"/>
    <w:rsid w:val="00C150BD"/>
    <w:rsid w:val="00C3036B"/>
    <w:rsid w:val="00C45081"/>
    <w:rsid w:val="00C66041"/>
    <w:rsid w:val="00C67AFC"/>
    <w:rsid w:val="00C951E7"/>
    <w:rsid w:val="00CB299F"/>
    <w:rsid w:val="00CB7003"/>
    <w:rsid w:val="00CC75AD"/>
    <w:rsid w:val="00CD0964"/>
    <w:rsid w:val="00CD29B5"/>
    <w:rsid w:val="00CF18BD"/>
    <w:rsid w:val="00D015E9"/>
    <w:rsid w:val="00D16FF9"/>
    <w:rsid w:val="00D329EC"/>
    <w:rsid w:val="00D377D9"/>
    <w:rsid w:val="00D4749B"/>
    <w:rsid w:val="00D60834"/>
    <w:rsid w:val="00D907AA"/>
    <w:rsid w:val="00DA05D6"/>
    <w:rsid w:val="00DA64EC"/>
    <w:rsid w:val="00DB02A2"/>
    <w:rsid w:val="00DC7031"/>
    <w:rsid w:val="00DD3A04"/>
    <w:rsid w:val="00DF1E8C"/>
    <w:rsid w:val="00DF5D17"/>
    <w:rsid w:val="00E035B7"/>
    <w:rsid w:val="00E528CA"/>
    <w:rsid w:val="00E57FD3"/>
    <w:rsid w:val="00E62E47"/>
    <w:rsid w:val="00E83EFC"/>
    <w:rsid w:val="00EB2C96"/>
    <w:rsid w:val="00EC0CB3"/>
    <w:rsid w:val="00EC62BA"/>
    <w:rsid w:val="00F402FC"/>
    <w:rsid w:val="00F4033C"/>
    <w:rsid w:val="00F404B7"/>
    <w:rsid w:val="00F435CA"/>
    <w:rsid w:val="00F53B51"/>
    <w:rsid w:val="00F735BD"/>
    <w:rsid w:val="00F7586C"/>
    <w:rsid w:val="00FB6DE1"/>
    <w:rsid w:val="00FF6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5</Pages>
  <Words>7021</Words>
  <Characters>4003</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93</cp:revision>
  <cp:lastPrinted>2024-11-14T12:39:00Z</cp:lastPrinted>
  <dcterms:created xsi:type="dcterms:W3CDTF">2024-09-20T07:02:00Z</dcterms:created>
  <dcterms:modified xsi:type="dcterms:W3CDTF">2025-06-18T08:13:00Z</dcterms:modified>
</cp:coreProperties>
</file>